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466" w:rsidRPr="007F157E" w:rsidRDefault="0058004A">
      <w:pPr>
        <w:rPr>
          <w:b/>
          <w:sz w:val="28"/>
          <w:szCs w:val="28"/>
        </w:rPr>
      </w:pPr>
      <w:r w:rsidRPr="007F157E">
        <w:rPr>
          <w:b/>
          <w:sz w:val="28"/>
          <w:szCs w:val="28"/>
        </w:rPr>
        <w:t>CtcLink</w:t>
      </w:r>
      <w:r w:rsidR="007F157E" w:rsidRPr="007F157E">
        <w:rPr>
          <w:b/>
          <w:sz w:val="28"/>
          <w:szCs w:val="28"/>
        </w:rPr>
        <w:t xml:space="preserve"> </w:t>
      </w:r>
      <w:r w:rsidR="009953F7" w:rsidRPr="007F157E">
        <w:rPr>
          <w:b/>
          <w:sz w:val="28"/>
          <w:szCs w:val="28"/>
        </w:rPr>
        <w:t xml:space="preserve">Lessons Learned </w:t>
      </w:r>
      <w:r w:rsidR="007F157E">
        <w:rPr>
          <w:b/>
          <w:sz w:val="28"/>
          <w:szCs w:val="28"/>
        </w:rPr>
        <w:t>from SB and TCC</w:t>
      </w:r>
    </w:p>
    <w:p w:rsidR="009953F7" w:rsidRDefault="009953F7"/>
    <w:p w:rsidR="00C5521E" w:rsidRDefault="009953F7">
      <w:r>
        <w:t>SBCTC</w:t>
      </w:r>
      <w:r w:rsidR="00C5521E">
        <w:t>, ctcLink Project Director</w:t>
      </w:r>
      <w:r>
        <w:t>-During go live week</w:t>
      </w:r>
      <w:r w:rsidR="007F157E">
        <w:t>, Wave Project Meeting</w:t>
      </w:r>
      <w:r>
        <w:t xml:space="preserve">.  “Data validation is long pole in the tent.  Where colleges did not put as much effort into </w:t>
      </w:r>
      <w:r w:rsidR="00C5521E">
        <w:t>validation there are more problems.”</w:t>
      </w:r>
    </w:p>
    <w:p w:rsidR="00C5521E" w:rsidRDefault="00C5521E">
      <w:r>
        <w:t xml:space="preserve">SBCTC </w:t>
      </w:r>
      <w:r w:rsidR="0058004A">
        <w:t xml:space="preserve">ctcLink </w:t>
      </w:r>
      <w:r>
        <w:t>Financial Lead-May 2015.  Business Processes:  “People who have to make Business Process decisions will be making a ton of decisions.  Suggest colleges focus on Business Processes before SB shows up.  FirstLink colleges didn’t have time to think about it.  Business Processes and how you interact with the system is largely up to the college.  Who performs the functions is up to the college.”</w:t>
      </w:r>
    </w:p>
    <w:p w:rsidR="00C5521E" w:rsidRDefault="007F157E">
      <w:r>
        <w:t>TCC ctcLink Project</w:t>
      </w:r>
      <w:r w:rsidR="00C5521E">
        <w:t xml:space="preserve"> Manager</w:t>
      </w:r>
      <w:r>
        <w:t xml:space="preserve"> July 2015.</w:t>
      </w:r>
      <w:r w:rsidR="00487008">
        <w:t xml:space="preserve">    </w:t>
      </w:r>
      <w:r>
        <w:t xml:space="preserve"> “Recommend hiring several analysts.  </w:t>
      </w:r>
      <w:r w:rsidRPr="007F157E">
        <w:t>I think that working together they could do a bulk of the work, but they would still need participation from SMEs.  </w:t>
      </w:r>
      <w:bookmarkStart w:id="0" w:name="_GoBack"/>
      <w:bookmarkEnd w:id="0"/>
      <w:r w:rsidR="00EC7D9F" w:rsidRPr="007F157E">
        <w:t xml:space="preserve"> </w:t>
      </w:r>
      <w:r w:rsidRPr="007F157E">
        <w:t>They would take a huge burden off of the pillar staff though.</w:t>
      </w:r>
      <w:r>
        <w:t>”</w:t>
      </w:r>
      <w:r w:rsidRPr="007F157E">
        <w:t xml:space="preserve">  </w:t>
      </w:r>
    </w:p>
    <w:p w:rsidR="00C5521E" w:rsidRDefault="00C5521E"/>
    <w:p w:rsidR="00C5521E" w:rsidRDefault="00C5521E"/>
    <w:sectPr w:rsidR="00C55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88"/>
    <w:rsid w:val="00487008"/>
    <w:rsid w:val="0058004A"/>
    <w:rsid w:val="007F157E"/>
    <w:rsid w:val="008F5466"/>
    <w:rsid w:val="009953F7"/>
    <w:rsid w:val="009B50F1"/>
    <w:rsid w:val="00C5521E"/>
    <w:rsid w:val="00D00888"/>
    <w:rsid w:val="00EC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98AC7-03D6-4917-93C4-A46752CD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0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OLYMPIC COLLEGE</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9</cp:revision>
  <cp:lastPrinted>2015-09-21T15:31:00Z</cp:lastPrinted>
  <dcterms:created xsi:type="dcterms:W3CDTF">2015-09-18T19:27:00Z</dcterms:created>
  <dcterms:modified xsi:type="dcterms:W3CDTF">2015-09-21T15:56:00Z</dcterms:modified>
</cp:coreProperties>
</file>